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05FEE" w14:textId="35F4B4E0" w:rsidR="00691551" w:rsidRPr="002751A6" w:rsidRDefault="00691551" w:rsidP="00B66F75">
      <w:pPr>
        <w:rPr>
          <w:rFonts w:ascii="Helvetica" w:hAnsi="Helvetica"/>
          <w:b/>
          <w:bCs/>
          <w:sz w:val="28"/>
          <w:szCs w:val="28"/>
        </w:rPr>
      </w:pPr>
      <w:r w:rsidRPr="002751A6">
        <w:rPr>
          <w:rFonts w:ascii="Helvetica" w:hAnsi="Helvetica"/>
          <w:b/>
          <w:bCs/>
          <w:sz w:val="28"/>
          <w:szCs w:val="28"/>
        </w:rPr>
        <w:t>Building for the Future: Defend Calgary’s Affordable Housing</w:t>
      </w:r>
    </w:p>
    <w:p w14:paraId="6A85E107" w14:textId="68C488CB" w:rsidR="00691551" w:rsidRPr="00C461F0" w:rsidRDefault="00696A98" w:rsidP="00B66F75">
      <w:pPr>
        <w:rPr>
          <w:rFonts w:ascii="Helvetica" w:hAnsi="Helvetica"/>
          <w:b/>
          <w:bCs/>
          <w:i/>
          <w:iCs/>
          <w:sz w:val="28"/>
          <w:szCs w:val="28"/>
        </w:rPr>
      </w:pPr>
      <w:r w:rsidRPr="00C461F0">
        <w:rPr>
          <w:rFonts w:ascii="Helvetica" w:hAnsi="Helvetica"/>
          <w:b/>
          <w:bCs/>
          <w:i/>
          <w:iCs/>
          <w:sz w:val="28"/>
          <w:szCs w:val="28"/>
        </w:rPr>
        <w:t>City Council passed a motion to repeal the city</w:t>
      </w:r>
      <w:r w:rsidR="00CC2FEB" w:rsidRPr="00C461F0">
        <w:rPr>
          <w:rFonts w:ascii="Helvetica" w:hAnsi="Helvetica"/>
          <w:b/>
          <w:bCs/>
          <w:i/>
          <w:iCs/>
          <w:sz w:val="28"/>
          <w:szCs w:val="28"/>
        </w:rPr>
        <w:t xml:space="preserve"> blanket-</w:t>
      </w:r>
      <w:r w:rsidRPr="00C461F0">
        <w:rPr>
          <w:rFonts w:ascii="Helvetica" w:hAnsi="Helvetica"/>
          <w:b/>
          <w:bCs/>
          <w:i/>
          <w:iCs/>
          <w:sz w:val="28"/>
          <w:szCs w:val="28"/>
        </w:rPr>
        <w:t>rezoning bylaw. This motion is subject to a public hearing on March 23</w:t>
      </w:r>
      <w:r w:rsidRPr="00C461F0">
        <w:rPr>
          <w:rFonts w:ascii="Helvetica" w:hAnsi="Helvetica"/>
          <w:b/>
          <w:bCs/>
          <w:i/>
          <w:iCs/>
          <w:sz w:val="28"/>
          <w:szCs w:val="28"/>
          <w:vertAlign w:val="superscript"/>
        </w:rPr>
        <w:t>rd</w:t>
      </w:r>
      <w:r w:rsidRPr="00C461F0">
        <w:rPr>
          <w:rFonts w:ascii="Helvetica" w:hAnsi="Helvetica"/>
          <w:b/>
          <w:bCs/>
          <w:i/>
          <w:iCs/>
          <w:sz w:val="28"/>
          <w:szCs w:val="28"/>
        </w:rPr>
        <w:t xml:space="preserve">, 2026. </w:t>
      </w:r>
    </w:p>
    <w:p w14:paraId="78718E3B" w14:textId="60C79551" w:rsidR="002751A6" w:rsidRPr="00C461F0" w:rsidRDefault="002751A6" w:rsidP="002751A6">
      <w:pPr>
        <w:pStyle w:val="ListParagraph"/>
        <w:numPr>
          <w:ilvl w:val="0"/>
          <w:numId w:val="1"/>
        </w:numPr>
        <w:rPr>
          <w:rFonts w:ascii="Helvetica" w:hAnsi="Helvetica"/>
          <w:i/>
          <w:iCs/>
          <w:sz w:val="28"/>
          <w:szCs w:val="28"/>
        </w:rPr>
      </w:pPr>
      <w:r w:rsidRPr="00C461F0">
        <w:rPr>
          <w:rFonts w:ascii="Helvetica" w:hAnsi="Helvetica"/>
          <w:i/>
          <w:iCs/>
          <w:sz w:val="28"/>
          <w:szCs w:val="28"/>
        </w:rPr>
        <w:t>Write the Mayor and your Councillor.</w:t>
      </w:r>
    </w:p>
    <w:p w14:paraId="528A66FD" w14:textId="208671C7" w:rsidR="002751A6" w:rsidRPr="00C461F0" w:rsidRDefault="002751A6" w:rsidP="002751A6">
      <w:pPr>
        <w:pStyle w:val="ListParagraph"/>
        <w:numPr>
          <w:ilvl w:val="0"/>
          <w:numId w:val="1"/>
        </w:numPr>
        <w:rPr>
          <w:rFonts w:ascii="Helvetica" w:hAnsi="Helvetica"/>
          <w:i/>
          <w:iCs/>
          <w:sz w:val="28"/>
          <w:szCs w:val="28"/>
        </w:rPr>
      </w:pPr>
      <w:r w:rsidRPr="00C461F0">
        <w:rPr>
          <w:rFonts w:ascii="Helvetica" w:hAnsi="Helvetica"/>
          <w:i/>
          <w:iCs/>
          <w:sz w:val="28"/>
          <w:szCs w:val="28"/>
        </w:rPr>
        <w:t xml:space="preserve">Submit comments to the Public Record on the Proposed Bylaw Repeal. </w:t>
      </w:r>
    </w:p>
    <w:p w14:paraId="29374AD5" w14:textId="45405601" w:rsidR="002751A6" w:rsidRPr="00C461F0" w:rsidRDefault="002751A6" w:rsidP="002751A6">
      <w:pPr>
        <w:pStyle w:val="ListParagraph"/>
        <w:numPr>
          <w:ilvl w:val="0"/>
          <w:numId w:val="1"/>
        </w:numPr>
        <w:rPr>
          <w:rFonts w:ascii="Helvetica" w:hAnsi="Helvetica"/>
          <w:i/>
          <w:iCs/>
          <w:sz w:val="28"/>
          <w:szCs w:val="28"/>
        </w:rPr>
      </w:pPr>
      <w:r w:rsidRPr="00C461F0">
        <w:rPr>
          <w:rFonts w:ascii="Helvetica" w:hAnsi="Helvetica"/>
          <w:i/>
          <w:iCs/>
          <w:sz w:val="28"/>
          <w:szCs w:val="28"/>
        </w:rPr>
        <w:t>Speak at Council on March 23</w:t>
      </w:r>
      <w:r w:rsidRPr="00C461F0">
        <w:rPr>
          <w:rFonts w:ascii="Helvetica" w:hAnsi="Helvetica"/>
          <w:i/>
          <w:iCs/>
          <w:sz w:val="28"/>
          <w:szCs w:val="28"/>
          <w:vertAlign w:val="superscript"/>
        </w:rPr>
        <w:t>rd</w:t>
      </w:r>
      <w:r w:rsidRPr="00C461F0">
        <w:rPr>
          <w:rFonts w:ascii="Helvetica" w:hAnsi="Helvetica"/>
          <w:i/>
          <w:iCs/>
          <w:sz w:val="28"/>
          <w:szCs w:val="28"/>
        </w:rPr>
        <w:t xml:space="preserve">. </w:t>
      </w:r>
    </w:p>
    <w:p w14:paraId="23658A45" w14:textId="64D64E9E" w:rsidR="00C73129" w:rsidRPr="00B52472" w:rsidRDefault="000A20C6" w:rsidP="00C461F0">
      <w:pPr>
        <w:spacing w:line="240" w:lineRule="auto"/>
        <w:rPr>
          <w:rFonts w:ascii="Helvetica" w:hAnsi="Helvetica"/>
        </w:rPr>
      </w:pPr>
      <w:r w:rsidRPr="005E77FA">
        <w:rPr>
          <w:rFonts w:ascii="Helvetica" w:hAnsi="Helvetica"/>
        </w:rPr>
        <w:t>Rental and housing prices are out of reach for many Calgarians</w:t>
      </w:r>
      <w:r w:rsidR="00B52472">
        <w:rPr>
          <w:rFonts w:ascii="Helvetica" w:hAnsi="Helvetica"/>
        </w:rPr>
        <w:t>.</w:t>
      </w:r>
      <w:r w:rsidRPr="005E77FA">
        <w:rPr>
          <w:rFonts w:ascii="Helvetica" w:hAnsi="Helvetica"/>
        </w:rPr>
        <w:t xml:space="preserve"> </w:t>
      </w:r>
      <w:r w:rsidR="00B52472">
        <w:rPr>
          <w:rFonts w:ascii="Helvetica" w:hAnsi="Helvetica"/>
        </w:rPr>
        <w:t>T</w:t>
      </w:r>
      <w:r w:rsidRPr="005E77FA">
        <w:rPr>
          <w:rFonts w:ascii="Helvetica" w:hAnsi="Helvetica"/>
        </w:rPr>
        <w:t>here is not enough housing to keep up with the demand of our growing population.</w:t>
      </w:r>
      <w:r w:rsidR="00801780">
        <w:rPr>
          <w:rFonts w:ascii="Helvetica" w:hAnsi="Helvetica"/>
        </w:rPr>
        <w:t xml:space="preserve"> In 2023, 84,600 households were in housing need.</w:t>
      </w:r>
      <w:r w:rsidR="00801780">
        <w:rPr>
          <w:rStyle w:val="FootnoteReference"/>
          <w:rFonts w:ascii="Helvetica" w:hAnsi="Helvetica"/>
        </w:rPr>
        <w:footnoteReference w:id="1"/>
      </w:r>
      <w:r w:rsidR="00E11790">
        <w:rPr>
          <w:rFonts w:ascii="Helvetica" w:hAnsi="Helvetica"/>
        </w:rPr>
        <w:t xml:space="preserve"> </w:t>
      </w:r>
      <w:r w:rsidR="00E11790" w:rsidRPr="00C609EA">
        <w:rPr>
          <w:rFonts w:ascii="Helvetica" w:hAnsi="Helvetica"/>
          <w:b/>
          <w:bCs/>
        </w:rPr>
        <w:t xml:space="preserve">For first time buyers, </w:t>
      </w:r>
      <w:r w:rsidR="00FB208E" w:rsidRPr="00C609EA">
        <w:rPr>
          <w:rFonts w:ascii="Helvetica" w:hAnsi="Helvetica"/>
          <w:b/>
          <w:bCs/>
        </w:rPr>
        <w:t xml:space="preserve">a household income of </w:t>
      </w:r>
      <w:r w:rsidR="00E11790" w:rsidRPr="00C609EA">
        <w:rPr>
          <w:rFonts w:ascii="Helvetica" w:hAnsi="Helvetica"/>
          <w:b/>
          <w:bCs/>
        </w:rPr>
        <w:t xml:space="preserve">$156,000 </w:t>
      </w:r>
      <w:r w:rsidR="00B52472" w:rsidRPr="00C609EA">
        <w:rPr>
          <w:rFonts w:ascii="Helvetica" w:hAnsi="Helvetica"/>
          <w:b/>
          <w:bCs/>
        </w:rPr>
        <w:t xml:space="preserve">is needed </w:t>
      </w:r>
      <w:r w:rsidR="00E11790" w:rsidRPr="00C609EA">
        <w:rPr>
          <w:rFonts w:ascii="Helvetica" w:hAnsi="Helvetica"/>
          <w:b/>
          <w:bCs/>
        </w:rPr>
        <w:t>to afford the median price of a detached house</w:t>
      </w:r>
      <w:r w:rsidR="00B52472" w:rsidRPr="00C609EA">
        <w:rPr>
          <w:rFonts w:ascii="Helvetica" w:hAnsi="Helvetica"/>
          <w:b/>
          <w:bCs/>
        </w:rPr>
        <w:t>. A household income of</w:t>
      </w:r>
      <w:r w:rsidR="00E11790" w:rsidRPr="00C609EA">
        <w:rPr>
          <w:rFonts w:ascii="Helvetica" w:hAnsi="Helvetica"/>
          <w:b/>
          <w:bCs/>
        </w:rPr>
        <w:t xml:space="preserve"> $84,000</w:t>
      </w:r>
      <w:r w:rsidR="00B52472" w:rsidRPr="00C609EA">
        <w:rPr>
          <w:rFonts w:ascii="Helvetica" w:hAnsi="Helvetica"/>
          <w:b/>
          <w:bCs/>
        </w:rPr>
        <w:t xml:space="preserve"> is needed</w:t>
      </w:r>
      <w:r w:rsidR="00E11790" w:rsidRPr="00C609EA">
        <w:rPr>
          <w:rFonts w:ascii="Helvetica" w:hAnsi="Helvetica"/>
          <w:b/>
          <w:bCs/>
        </w:rPr>
        <w:t xml:space="preserve"> to afford the average market rent</w:t>
      </w:r>
      <w:r w:rsidR="00E11790">
        <w:rPr>
          <w:rFonts w:ascii="Helvetica" w:hAnsi="Helvetica"/>
        </w:rPr>
        <w:t xml:space="preserve">. </w:t>
      </w:r>
    </w:p>
    <w:p w14:paraId="48D0382E" w14:textId="2096911A" w:rsidR="000C18CF" w:rsidRDefault="000A20C6" w:rsidP="00C461F0">
      <w:pPr>
        <w:spacing w:line="240" w:lineRule="auto"/>
        <w:rPr>
          <w:rFonts w:ascii="Helvetica" w:hAnsi="Helvetica"/>
        </w:rPr>
      </w:pPr>
      <w:r w:rsidRPr="005E77FA">
        <w:rPr>
          <w:rFonts w:ascii="Helvetica" w:hAnsi="Helvetica"/>
        </w:rPr>
        <w:t xml:space="preserve">Additionally, </w:t>
      </w:r>
      <w:r w:rsidR="00C36F0B" w:rsidRPr="00C609EA">
        <w:rPr>
          <w:rFonts w:ascii="Helvetica" w:hAnsi="Helvetica"/>
          <w:b/>
          <w:bCs/>
        </w:rPr>
        <w:t xml:space="preserve">prior to </w:t>
      </w:r>
      <w:r w:rsidR="00FB208E" w:rsidRPr="00C609EA">
        <w:rPr>
          <w:rFonts w:ascii="Helvetica" w:hAnsi="Helvetica"/>
          <w:b/>
          <w:bCs/>
        </w:rPr>
        <w:t>2024</w:t>
      </w:r>
      <w:r w:rsidR="00C36F0B" w:rsidRPr="00C609EA">
        <w:rPr>
          <w:rFonts w:ascii="Helvetica" w:hAnsi="Helvetica"/>
          <w:b/>
          <w:bCs/>
        </w:rPr>
        <w:t>,</w:t>
      </w:r>
      <w:r w:rsidRPr="00C609EA">
        <w:rPr>
          <w:rFonts w:ascii="Helvetica" w:hAnsi="Helvetica"/>
          <w:b/>
          <w:bCs/>
        </w:rPr>
        <w:t xml:space="preserve"> more than </w:t>
      </w:r>
      <w:r w:rsidR="00C36F0B" w:rsidRPr="00C609EA">
        <w:rPr>
          <w:rFonts w:ascii="Helvetica" w:hAnsi="Helvetica"/>
          <w:b/>
          <w:bCs/>
        </w:rPr>
        <w:t>80% of the city’s residential land was zoned for single-detached homes or duplexes</w:t>
      </w:r>
      <w:r w:rsidR="00C36F0B" w:rsidRPr="005E77FA">
        <w:rPr>
          <w:rFonts w:ascii="Helvetica" w:hAnsi="Helvetica"/>
        </w:rPr>
        <w:t xml:space="preserve">. </w:t>
      </w:r>
      <w:r w:rsidR="00300A85">
        <w:rPr>
          <w:rFonts w:ascii="Helvetica" w:hAnsi="Helvetica"/>
        </w:rPr>
        <w:t>As a result</w:t>
      </w:r>
      <w:r w:rsidR="00C36F0B" w:rsidRPr="005E77FA">
        <w:rPr>
          <w:rFonts w:ascii="Helvetica" w:hAnsi="Helvetica"/>
        </w:rPr>
        <w:t>, Calgary has sprawled out</w:t>
      </w:r>
      <w:r w:rsidR="00C73129" w:rsidRPr="005E77FA">
        <w:rPr>
          <w:rFonts w:ascii="Helvetica" w:hAnsi="Helvetica"/>
        </w:rPr>
        <w:t>ward</w:t>
      </w:r>
      <w:r w:rsidR="00C36F0B" w:rsidRPr="005E77FA">
        <w:rPr>
          <w:rFonts w:ascii="Helvetica" w:hAnsi="Helvetica"/>
        </w:rPr>
        <w:t>.</w:t>
      </w:r>
      <w:r w:rsidR="00FB208E">
        <w:rPr>
          <w:rFonts w:ascii="Helvetica" w:hAnsi="Helvetica"/>
        </w:rPr>
        <w:t xml:space="preserve"> </w:t>
      </w:r>
      <w:r w:rsidR="002751A6">
        <w:rPr>
          <w:rFonts w:ascii="Helvetica" w:hAnsi="Helvetica"/>
        </w:rPr>
        <w:t>S</w:t>
      </w:r>
      <w:r w:rsidR="000C18CF" w:rsidRPr="005E77FA">
        <w:rPr>
          <w:rFonts w:ascii="Helvetica" w:hAnsi="Helvetica"/>
        </w:rPr>
        <w:t>prawl is associated with greater greenhouse gas emission and encroachment on important natural areas outside of the city.</w:t>
      </w:r>
      <w:r w:rsidR="001840BE">
        <w:rPr>
          <w:rStyle w:val="FootnoteReference"/>
          <w:rFonts w:ascii="Helvetica" w:hAnsi="Helvetica"/>
        </w:rPr>
        <w:footnoteReference w:id="2"/>
      </w:r>
      <w:r w:rsidR="000C18CF" w:rsidRPr="005E77FA">
        <w:rPr>
          <w:rFonts w:ascii="Helvetica" w:hAnsi="Helvetica"/>
        </w:rPr>
        <w:t xml:space="preserve"> For instance, </w:t>
      </w:r>
      <w:r w:rsidR="00855231" w:rsidRPr="005E77FA">
        <w:rPr>
          <w:rFonts w:ascii="Helvetica" w:hAnsi="Helvetica"/>
        </w:rPr>
        <w:t>city sprawl leads to greater vehicle reliance and fewer opportunities to use alternative forms of transportation, such as public transit, walking, or biking</w:t>
      </w:r>
      <w:r w:rsidR="0002295B">
        <w:rPr>
          <w:rFonts w:ascii="Helvetica" w:hAnsi="Helvetica"/>
        </w:rPr>
        <w:t>.</w:t>
      </w:r>
      <w:r w:rsidR="00855231" w:rsidRPr="005E77FA">
        <w:rPr>
          <w:rFonts w:ascii="Helvetica" w:hAnsi="Helvetica"/>
        </w:rPr>
        <w:t xml:space="preserve"> </w:t>
      </w:r>
    </w:p>
    <w:p w14:paraId="2F9AD88F" w14:textId="0FE3D577" w:rsidR="009A6533" w:rsidRPr="005E77FA" w:rsidRDefault="009A6533" w:rsidP="00C461F0">
      <w:pPr>
        <w:spacing w:line="240" w:lineRule="auto"/>
        <w:rPr>
          <w:rFonts w:ascii="Helvetica" w:hAnsi="Helvetica"/>
        </w:rPr>
      </w:pPr>
      <w:r w:rsidRPr="00C609EA">
        <w:rPr>
          <w:rFonts w:ascii="Helvetica" w:hAnsi="Helvetica"/>
          <w:b/>
          <w:bCs/>
        </w:rPr>
        <w:t>City sprawl also places greater demand on infrastructure, including Calgary’s water system</w:t>
      </w:r>
      <w:r>
        <w:rPr>
          <w:rFonts w:ascii="Helvetica" w:hAnsi="Helvetica"/>
        </w:rPr>
        <w:t xml:space="preserve">. </w:t>
      </w:r>
      <w:r w:rsidR="007E5141">
        <w:rPr>
          <w:rFonts w:ascii="Helvetica" w:hAnsi="Helvetica"/>
        </w:rPr>
        <w:t xml:space="preserve">Calgary has more water pipe </w:t>
      </w:r>
      <w:r w:rsidR="00FB208E">
        <w:rPr>
          <w:rFonts w:ascii="Helvetica" w:hAnsi="Helvetica"/>
        </w:rPr>
        <w:t xml:space="preserve">per </w:t>
      </w:r>
      <w:r w:rsidR="007E5141">
        <w:rPr>
          <w:rFonts w:ascii="Helvetica" w:hAnsi="Helvetica"/>
        </w:rPr>
        <w:t xml:space="preserve">resident </w:t>
      </w:r>
      <w:r w:rsidR="00C609EA" w:rsidRPr="00C609EA">
        <w:rPr>
          <w:rFonts w:ascii="Helvetica" w:hAnsi="Helvetica"/>
          <w:b/>
          <w:bCs/>
        </w:rPr>
        <w:t>(4.1.km pipeline per resident)</w:t>
      </w:r>
      <w:r w:rsidR="00C609EA">
        <w:rPr>
          <w:rFonts w:ascii="Helvetica" w:hAnsi="Helvetica"/>
        </w:rPr>
        <w:t xml:space="preserve"> </w:t>
      </w:r>
      <w:r w:rsidR="007E5141">
        <w:rPr>
          <w:rFonts w:ascii="Helvetica" w:hAnsi="Helvetica"/>
        </w:rPr>
        <w:t>than any other large Canadian city</w:t>
      </w:r>
      <w:r w:rsidR="00204436">
        <w:rPr>
          <w:rFonts w:ascii="Helvetica" w:hAnsi="Helvetica"/>
        </w:rPr>
        <w:t xml:space="preserve"> because of its low-density </w:t>
      </w:r>
      <w:r w:rsidR="00FB208E">
        <w:rPr>
          <w:rFonts w:ascii="Helvetica" w:hAnsi="Helvetica"/>
        </w:rPr>
        <w:t xml:space="preserve">population </w:t>
      </w:r>
      <w:r w:rsidR="00204436">
        <w:rPr>
          <w:rFonts w:ascii="Helvetica" w:hAnsi="Helvetica"/>
        </w:rPr>
        <w:t>and sprawl</w:t>
      </w:r>
      <w:r w:rsidR="007E5141">
        <w:rPr>
          <w:rFonts w:ascii="Helvetica" w:hAnsi="Helvetica"/>
        </w:rPr>
        <w:t>.</w:t>
      </w:r>
      <w:r w:rsidR="00830577">
        <w:rPr>
          <w:rFonts w:ascii="Helvetica" w:hAnsi="Helvetica"/>
        </w:rPr>
        <w:t xml:space="preserve"> </w:t>
      </w:r>
      <w:r w:rsidR="00FB208E">
        <w:rPr>
          <w:rFonts w:ascii="Helvetica" w:hAnsi="Helvetica"/>
        </w:rPr>
        <w:t>T</w:t>
      </w:r>
      <w:r w:rsidR="00830577">
        <w:rPr>
          <w:rFonts w:ascii="Helvetica" w:hAnsi="Helvetica"/>
        </w:rPr>
        <w:t xml:space="preserve">he </w:t>
      </w:r>
      <w:r w:rsidR="00117B5F">
        <w:rPr>
          <w:rFonts w:ascii="Helvetica" w:hAnsi="Helvetica"/>
        </w:rPr>
        <w:t>large</w:t>
      </w:r>
      <w:r w:rsidR="00830577">
        <w:rPr>
          <w:rFonts w:ascii="Helvetica" w:hAnsi="Helvetica"/>
        </w:rPr>
        <w:t xml:space="preserve"> amount of pip</w:t>
      </w:r>
      <w:r w:rsidR="00204436">
        <w:rPr>
          <w:rFonts w:ascii="Helvetica" w:hAnsi="Helvetica"/>
        </w:rPr>
        <w:t xml:space="preserve">e required to serve the city </w:t>
      </w:r>
      <w:r w:rsidR="00117B5F" w:rsidRPr="00C609EA">
        <w:rPr>
          <w:rFonts w:ascii="Helvetica" w:hAnsi="Helvetica"/>
          <w:b/>
          <w:bCs/>
        </w:rPr>
        <w:t>exacerbated our water main issues and contributed to the repeated water main breaks</w:t>
      </w:r>
      <w:r w:rsidR="00A57947">
        <w:rPr>
          <w:rFonts w:ascii="Helvetica" w:hAnsi="Helvetica"/>
        </w:rPr>
        <w:t xml:space="preserve">. This is in addition to a </w:t>
      </w:r>
      <w:r w:rsidR="00FB208E">
        <w:rPr>
          <w:rFonts w:ascii="Helvetica" w:hAnsi="Helvetica"/>
        </w:rPr>
        <w:t>failure of communication between administration and Council</w:t>
      </w:r>
      <w:r w:rsidR="00A57947">
        <w:rPr>
          <w:rFonts w:ascii="Helvetica" w:hAnsi="Helvetica"/>
        </w:rPr>
        <w:t xml:space="preserve"> </w:t>
      </w:r>
      <w:r w:rsidR="00D118C6">
        <w:rPr>
          <w:rFonts w:ascii="Helvetica" w:hAnsi="Helvetica"/>
        </w:rPr>
        <w:t>regarding</w:t>
      </w:r>
      <w:r w:rsidR="00A57947">
        <w:rPr>
          <w:rFonts w:ascii="Helvetica" w:hAnsi="Helvetica"/>
        </w:rPr>
        <w:t xml:space="preserve"> the need for maintenance</w:t>
      </w:r>
      <w:r w:rsidR="00FB208E">
        <w:rPr>
          <w:rFonts w:ascii="Helvetica" w:hAnsi="Helvetica"/>
        </w:rPr>
        <w:t>.</w:t>
      </w:r>
      <w:r w:rsidR="00FB208E" w:rsidRPr="00FB208E">
        <w:rPr>
          <w:rStyle w:val="FootnoteReference"/>
          <w:rFonts w:ascii="Helvetica" w:hAnsi="Helvetica"/>
        </w:rPr>
        <w:t xml:space="preserve"> </w:t>
      </w:r>
      <w:r w:rsidR="00FB208E">
        <w:rPr>
          <w:rStyle w:val="FootnoteReference"/>
          <w:rFonts w:ascii="Helvetica" w:hAnsi="Helvetica"/>
        </w:rPr>
        <w:footnoteReference w:id="3"/>
      </w:r>
    </w:p>
    <w:p w14:paraId="69818030" w14:textId="5B53530E" w:rsidR="009A6533" w:rsidRDefault="000A20C6" w:rsidP="00C461F0">
      <w:pPr>
        <w:pStyle w:val="FootnoteText"/>
        <w:rPr>
          <w:rFonts w:ascii="Helvetica" w:hAnsi="Helvetica"/>
          <w:sz w:val="24"/>
          <w:szCs w:val="24"/>
          <w:vertAlign w:val="superscript"/>
        </w:rPr>
      </w:pPr>
      <w:r w:rsidRPr="00C3253D">
        <w:rPr>
          <w:rFonts w:ascii="Helvetica" w:hAnsi="Helvetica"/>
          <w:sz w:val="24"/>
          <w:szCs w:val="24"/>
        </w:rPr>
        <w:t>In 2024 c</w:t>
      </w:r>
      <w:r w:rsidR="00691551" w:rsidRPr="00C3253D">
        <w:rPr>
          <w:rFonts w:ascii="Helvetica" w:hAnsi="Helvetica"/>
          <w:sz w:val="24"/>
          <w:szCs w:val="24"/>
        </w:rPr>
        <w:t xml:space="preserve">ouncil revised </w:t>
      </w:r>
      <w:r w:rsidR="00CC2FEB" w:rsidRPr="00C3253D">
        <w:rPr>
          <w:rFonts w:ascii="Helvetica" w:hAnsi="Helvetica"/>
          <w:sz w:val="24"/>
          <w:szCs w:val="24"/>
        </w:rPr>
        <w:t xml:space="preserve">residential zoning to </w:t>
      </w:r>
      <w:r w:rsidR="00D118C6">
        <w:rPr>
          <w:rFonts w:ascii="Helvetica" w:hAnsi="Helvetica"/>
          <w:sz w:val="24"/>
          <w:szCs w:val="24"/>
        </w:rPr>
        <w:t>allow for</w:t>
      </w:r>
      <w:r w:rsidR="00E07C5E" w:rsidRPr="00C3253D">
        <w:rPr>
          <w:rFonts w:ascii="Helvetica" w:hAnsi="Helvetica"/>
          <w:sz w:val="24"/>
          <w:szCs w:val="24"/>
        </w:rPr>
        <w:t xml:space="preserve"> the development of </w:t>
      </w:r>
      <w:r w:rsidR="00C36F0B" w:rsidRPr="00C3253D">
        <w:rPr>
          <w:rFonts w:ascii="Helvetica" w:hAnsi="Helvetica"/>
          <w:sz w:val="24"/>
          <w:szCs w:val="24"/>
        </w:rPr>
        <w:t>more housing</w:t>
      </w:r>
      <w:r w:rsidR="00E07C5E" w:rsidRPr="00C3253D">
        <w:rPr>
          <w:rFonts w:ascii="Helvetica" w:hAnsi="Helvetica"/>
          <w:sz w:val="24"/>
          <w:szCs w:val="24"/>
        </w:rPr>
        <w:t xml:space="preserve"> </w:t>
      </w:r>
      <w:r w:rsidR="00CC2FEB" w:rsidRPr="00C3253D">
        <w:rPr>
          <w:rFonts w:ascii="Helvetica" w:hAnsi="Helvetica"/>
          <w:sz w:val="24"/>
          <w:szCs w:val="24"/>
        </w:rPr>
        <w:t xml:space="preserve">and </w:t>
      </w:r>
      <w:r w:rsidR="00E07C5E" w:rsidRPr="00C3253D">
        <w:rPr>
          <w:rFonts w:ascii="Helvetica" w:hAnsi="Helvetica"/>
          <w:sz w:val="24"/>
          <w:szCs w:val="24"/>
        </w:rPr>
        <w:t>more</w:t>
      </w:r>
      <w:r w:rsidR="00CC2FEB" w:rsidRPr="00C3253D">
        <w:rPr>
          <w:rFonts w:ascii="Helvetica" w:hAnsi="Helvetica"/>
          <w:sz w:val="24"/>
          <w:szCs w:val="24"/>
        </w:rPr>
        <w:t xml:space="preserve"> divers</w:t>
      </w:r>
      <w:r w:rsidR="00E07C5E" w:rsidRPr="00C3253D">
        <w:rPr>
          <w:rFonts w:ascii="Helvetica" w:hAnsi="Helvetica"/>
          <w:sz w:val="24"/>
          <w:szCs w:val="24"/>
        </w:rPr>
        <w:t>e</w:t>
      </w:r>
      <w:r w:rsidR="00CC2FEB" w:rsidRPr="00C3253D">
        <w:rPr>
          <w:rFonts w:ascii="Helvetica" w:hAnsi="Helvetica"/>
          <w:sz w:val="24"/>
          <w:szCs w:val="24"/>
        </w:rPr>
        <w:t xml:space="preserve"> housing (including</w:t>
      </w:r>
      <w:r w:rsidR="001C3CFB" w:rsidRPr="00C3253D">
        <w:rPr>
          <w:rFonts w:ascii="Helvetica" w:hAnsi="Helvetica"/>
          <w:sz w:val="24"/>
          <w:szCs w:val="24"/>
        </w:rPr>
        <w:t xml:space="preserve"> </w:t>
      </w:r>
      <w:r w:rsidR="00CC2FEB" w:rsidRPr="00C609EA">
        <w:rPr>
          <w:rFonts w:ascii="Helvetica" w:hAnsi="Helvetica"/>
          <w:b/>
          <w:bCs/>
          <w:sz w:val="24"/>
          <w:szCs w:val="24"/>
        </w:rPr>
        <w:t>semi-detached homes, duplexes, and rowhouses</w:t>
      </w:r>
      <w:r w:rsidR="00CC2FEB" w:rsidRPr="00C3253D">
        <w:rPr>
          <w:rFonts w:ascii="Helvetica" w:hAnsi="Helvetica"/>
          <w:sz w:val="24"/>
          <w:szCs w:val="24"/>
        </w:rPr>
        <w:t>)</w:t>
      </w:r>
      <w:r w:rsidR="00E07C5E" w:rsidRPr="00C3253D">
        <w:rPr>
          <w:rFonts w:ascii="Helvetica" w:hAnsi="Helvetica"/>
          <w:sz w:val="24"/>
          <w:szCs w:val="24"/>
        </w:rPr>
        <w:t xml:space="preserve">. </w:t>
      </w:r>
      <w:r w:rsidRPr="00C3253D">
        <w:rPr>
          <w:rFonts w:ascii="Helvetica" w:hAnsi="Helvetica"/>
          <w:sz w:val="24"/>
          <w:szCs w:val="24"/>
        </w:rPr>
        <w:t xml:space="preserve">This is known as </w:t>
      </w:r>
      <w:r w:rsidR="00D118C6" w:rsidRPr="00C609EA">
        <w:rPr>
          <w:rFonts w:ascii="Helvetica" w:hAnsi="Helvetica"/>
          <w:b/>
          <w:bCs/>
          <w:sz w:val="24"/>
          <w:szCs w:val="24"/>
        </w:rPr>
        <w:t>b</w:t>
      </w:r>
      <w:r w:rsidRPr="00C609EA">
        <w:rPr>
          <w:rFonts w:ascii="Helvetica" w:hAnsi="Helvetica"/>
          <w:b/>
          <w:bCs/>
          <w:sz w:val="24"/>
          <w:szCs w:val="24"/>
        </w:rPr>
        <w:t>lanket rezoning</w:t>
      </w:r>
      <w:r w:rsidR="00C609EA" w:rsidRPr="00C609EA">
        <w:rPr>
          <w:rFonts w:ascii="Helvetica" w:hAnsi="Helvetica"/>
          <w:b/>
          <w:bCs/>
          <w:sz w:val="24"/>
          <w:szCs w:val="24"/>
        </w:rPr>
        <w:t xml:space="preserve"> or gentle densification – </w:t>
      </w:r>
      <w:r w:rsidR="00C609EA">
        <w:rPr>
          <w:rFonts w:ascii="Helvetica" w:hAnsi="Helvetica"/>
          <w:b/>
          <w:bCs/>
          <w:sz w:val="24"/>
          <w:szCs w:val="24"/>
        </w:rPr>
        <w:t>and does not include large multi units like apartment buildings</w:t>
      </w:r>
      <w:r w:rsidRPr="00C3253D">
        <w:rPr>
          <w:rFonts w:ascii="Helvetica" w:hAnsi="Helvetica"/>
          <w:sz w:val="24"/>
          <w:szCs w:val="24"/>
        </w:rPr>
        <w:t xml:space="preserve">. </w:t>
      </w:r>
      <w:r w:rsidR="00D118C6">
        <w:rPr>
          <w:rFonts w:ascii="Helvetica" w:hAnsi="Helvetica"/>
          <w:sz w:val="24"/>
          <w:szCs w:val="24"/>
        </w:rPr>
        <w:t>It</w:t>
      </w:r>
      <w:r w:rsidR="00300A85" w:rsidRPr="00C3253D">
        <w:rPr>
          <w:rFonts w:ascii="Helvetica" w:hAnsi="Helvetica"/>
          <w:sz w:val="24"/>
          <w:szCs w:val="24"/>
        </w:rPr>
        <w:t xml:space="preserve"> has been effective. Since rezoning came into effect, the supply and diversity of housing options have increased.</w:t>
      </w:r>
      <w:r w:rsidR="001840BE">
        <w:rPr>
          <w:rStyle w:val="FootnoteReference"/>
          <w:rFonts w:ascii="Helvetica" w:hAnsi="Helvetica"/>
          <w:sz w:val="24"/>
          <w:szCs w:val="24"/>
        </w:rPr>
        <w:footnoteReference w:id="4"/>
      </w:r>
      <w:r w:rsidR="00C3253D" w:rsidRPr="00C3253D">
        <w:rPr>
          <w:rFonts w:ascii="Helvetica" w:hAnsi="Helvetica"/>
          <w:sz w:val="24"/>
          <w:szCs w:val="24"/>
          <w:vertAlign w:val="superscript"/>
        </w:rPr>
        <w:t xml:space="preserve"> </w:t>
      </w:r>
    </w:p>
    <w:p w14:paraId="5DE12C72" w14:textId="77777777" w:rsidR="009A6533" w:rsidRDefault="009A6533" w:rsidP="00C461F0">
      <w:pPr>
        <w:pStyle w:val="FootnoteText"/>
        <w:rPr>
          <w:rFonts w:ascii="Helvetica" w:hAnsi="Helvetica"/>
          <w:sz w:val="24"/>
          <w:szCs w:val="24"/>
          <w:vertAlign w:val="superscript"/>
        </w:rPr>
      </w:pPr>
    </w:p>
    <w:p w14:paraId="1CFB79B2" w14:textId="01D84687" w:rsidR="00300A85" w:rsidRPr="00C3253D" w:rsidRDefault="00C3253D" w:rsidP="00C461F0">
      <w:pPr>
        <w:pStyle w:val="FootnoteText"/>
        <w:rPr>
          <w:rFonts w:ascii="Helvetica" w:hAnsi="Helvetica"/>
          <w:sz w:val="24"/>
          <w:szCs w:val="24"/>
        </w:rPr>
      </w:pPr>
      <w:r w:rsidRPr="00C3253D">
        <w:rPr>
          <w:rFonts w:ascii="Helvetica" w:hAnsi="Helvetica"/>
          <w:sz w:val="24"/>
          <w:szCs w:val="24"/>
        </w:rPr>
        <w:lastRenderedPageBreak/>
        <w:t>In the first quarter of 2025, Calgary had a 59% increase in development permit applications for new homes in established areas compared to 2024. Applications for townhouses and rowhouses increased by 163%.</w:t>
      </w:r>
      <w:r w:rsidR="001840BE">
        <w:rPr>
          <w:rFonts w:ascii="Helvetica" w:hAnsi="Helvetica"/>
          <w:sz w:val="24"/>
          <w:szCs w:val="24"/>
        </w:rPr>
        <w:t xml:space="preserve"> Further, the median home price</w:t>
      </w:r>
      <w:r w:rsidR="00D118C6">
        <w:rPr>
          <w:rFonts w:ascii="Helvetica" w:hAnsi="Helvetica"/>
          <w:sz w:val="24"/>
          <w:szCs w:val="24"/>
        </w:rPr>
        <w:t>, which</w:t>
      </w:r>
      <w:r w:rsidR="001840BE">
        <w:rPr>
          <w:rFonts w:ascii="Helvetica" w:hAnsi="Helvetica"/>
          <w:sz w:val="24"/>
          <w:szCs w:val="24"/>
        </w:rPr>
        <w:t xml:space="preserve"> had been rapidly increasing </w:t>
      </w:r>
      <w:r w:rsidR="00452D91">
        <w:rPr>
          <w:rFonts w:ascii="Helvetica" w:hAnsi="Helvetica"/>
          <w:sz w:val="24"/>
          <w:szCs w:val="24"/>
        </w:rPr>
        <w:t>since 2020</w:t>
      </w:r>
      <w:r w:rsidR="00D118C6">
        <w:rPr>
          <w:rFonts w:ascii="Helvetica" w:hAnsi="Helvetica"/>
          <w:sz w:val="24"/>
          <w:szCs w:val="24"/>
        </w:rPr>
        <w:t>,</w:t>
      </w:r>
      <w:r w:rsidR="00452D91">
        <w:rPr>
          <w:rFonts w:ascii="Helvetica" w:hAnsi="Helvetica"/>
          <w:sz w:val="24"/>
          <w:szCs w:val="24"/>
        </w:rPr>
        <w:t xml:space="preserve"> decreased for all building types (i.e., detached, semi-detached, rowhouses, and apartments).</w:t>
      </w:r>
      <w:r w:rsidR="00452D91">
        <w:rPr>
          <w:rStyle w:val="FootnoteReference"/>
          <w:rFonts w:ascii="Helvetica" w:hAnsi="Helvetica"/>
          <w:sz w:val="24"/>
          <w:szCs w:val="24"/>
        </w:rPr>
        <w:footnoteReference w:id="5"/>
      </w:r>
    </w:p>
    <w:p w14:paraId="5562F79C" w14:textId="77777777" w:rsidR="00C3253D" w:rsidRPr="00C3253D" w:rsidRDefault="00C3253D" w:rsidP="00C461F0">
      <w:pPr>
        <w:pStyle w:val="FootnoteText"/>
        <w:rPr>
          <w:rFonts w:ascii="Helvetica" w:hAnsi="Helvetica"/>
          <w:i/>
          <w:iCs/>
          <w:sz w:val="24"/>
          <w:szCs w:val="24"/>
        </w:rPr>
      </w:pPr>
    </w:p>
    <w:p w14:paraId="1897A82A" w14:textId="629D5615" w:rsidR="00F14DA9" w:rsidRPr="005E77FA" w:rsidRDefault="00CC2FEB" w:rsidP="00C461F0">
      <w:pPr>
        <w:spacing w:line="240" w:lineRule="auto"/>
        <w:rPr>
          <w:rFonts w:ascii="Helvetica" w:hAnsi="Helvetica"/>
        </w:rPr>
      </w:pPr>
      <w:r w:rsidRPr="005E77FA">
        <w:rPr>
          <w:rFonts w:ascii="Helvetica" w:hAnsi="Helvetica"/>
        </w:rPr>
        <w:t xml:space="preserve">Blanket rezoning was one </w:t>
      </w:r>
      <w:r w:rsidR="00696A98" w:rsidRPr="005E77FA">
        <w:rPr>
          <w:rFonts w:ascii="Helvetica" w:hAnsi="Helvetica"/>
        </w:rPr>
        <w:t xml:space="preserve">action </w:t>
      </w:r>
      <w:r w:rsidRPr="005E77FA">
        <w:rPr>
          <w:rFonts w:ascii="Helvetica" w:hAnsi="Helvetica"/>
        </w:rPr>
        <w:t xml:space="preserve">recommended </w:t>
      </w:r>
      <w:r w:rsidR="00F14DA9" w:rsidRPr="005E77FA">
        <w:rPr>
          <w:rFonts w:ascii="Helvetica" w:hAnsi="Helvetica"/>
        </w:rPr>
        <w:t>in the Housing Strategy</w:t>
      </w:r>
      <w:r w:rsidR="003C37F6" w:rsidRPr="005E77FA">
        <w:rPr>
          <w:rFonts w:ascii="Helvetica" w:hAnsi="Helvetica"/>
        </w:rPr>
        <w:t xml:space="preserve"> to address housing need and increase affordability.</w:t>
      </w:r>
      <w:r w:rsidR="005E77FA" w:rsidRPr="005E77FA">
        <w:rPr>
          <w:rFonts w:ascii="Helvetica" w:hAnsi="Helvetica"/>
        </w:rPr>
        <w:t xml:space="preserve"> </w:t>
      </w:r>
      <w:r w:rsidR="00E07C5E" w:rsidRPr="005E77FA">
        <w:rPr>
          <w:rFonts w:ascii="Helvetica" w:hAnsi="Helvetica"/>
        </w:rPr>
        <w:t>Blanket r</w:t>
      </w:r>
      <w:r w:rsidRPr="005E77FA">
        <w:rPr>
          <w:rFonts w:ascii="Helvetica" w:hAnsi="Helvetica"/>
        </w:rPr>
        <w:t xml:space="preserve">ezoning will not fix the housing crisis without other actions. However, the housing crisis will intensify if we return to </w:t>
      </w:r>
      <w:r w:rsidR="00F14DA9" w:rsidRPr="005E77FA">
        <w:rPr>
          <w:rFonts w:ascii="Helvetica" w:hAnsi="Helvetica"/>
        </w:rPr>
        <w:t>restrictive zoning.</w:t>
      </w:r>
      <w:r w:rsidR="001840BE">
        <w:rPr>
          <w:rStyle w:val="FootnoteReference"/>
          <w:rFonts w:ascii="Helvetica" w:hAnsi="Helvetica"/>
        </w:rPr>
        <w:footnoteReference w:id="6"/>
      </w:r>
    </w:p>
    <w:p w14:paraId="1A4D2799" w14:textId="3D18EE7C" w:rsidR="0002295B" w:rsidRPr="00FE66E6" w:rsidRDefault="00AA6F22" w:rsidP="00C461F0">
      <w:pPr>
        <w:spacing w:line="240" w:lineRule="auto"/>
        <w:rPr>
          <w:rFonts w:ascii="Helvetica" w:hAnsi="Helvetica"/>
          <w:b/>
          <w:bCs/>
        </w:rPr>
      </w:pPr>
      <w:r w:rsidRPr="00FE66E6">
        <w:rPr>
          <w:rFonts w:ascii="Helvetica" w:hAnsi="Helvetica"/>
          <w:b/>
          <w:bCs/>
        </w:rPr>
        <w:t xml:space="preserve">If Council repeals blanket rezoning without a </w:t>
      </w:r>
      <w:r w:rsidR="001C3CFB" w:rsidRPr="00FE66E6">
        <w:rPr>
          <w:rFonts w:ascii="Helvetica" w:hAnsi="Helvetica"/>
          <w:b/>
          <w:bCs/>
        </w:rPr>
        <w:t>plan</w:t>
      </w:r>
      <w:r w:rsidRPr="00FE66E6">
        <w:rPr>
          <w:rFonts w:ascii="Helvetica" w:hAnsi="Helvetica"/>
          <w:b/>
          <w:bCs/>
        </w:rPr>
        <w:t xml:space="preserve"> to reduce sprawl and increase housing and housing affordability, both our housing crisis and climate crisis will worsen.</w:t>
      </w:r>
      <w:r w:rsidR="0002295B" w:rsidRPr="00FE66E6">
        <w:rPr>
          <w:rFonts w:ascii="Helvetica" w:hAnsi="Helvetica"/>
          <w:b/>
          <w:bCs/>
        </w:rPr>
        <w:t xml:space="preserve"> </w:t>
      </w:r>
    </w:p>
    <w:p w14:paraId="4221EB86" w14:textId="2A55584F" w:rsidR="00FE66E6" w:rsidRDefault="00AA6F22" w:rsidP="00C461F0">
      <w:pPr>
        <w:spacing w:line="240" w:lineRule="auto"/>
        <w:rPr>
          <w:rFonts w:ascii="Helvetica" w:hAnsi="Helvetica"/>
        </w:rPr>
      </w:pPr>
      <w:r>
        <w:rPr>
          <w:rFonts w:ascii="Helvetica" w:hAnsi="Helvetica"/>
        </w:rPr>
        <w:t xml:space="preserve">Our renters and low-income residents </w:t>
      </w:r>
      <w:r w:rsidR="001C3CFB">
        <w:rPr>
          <w:rFonts w:ascii="Helvetica" w:hAnsi="Helvetica"/>
        </w:rPr>
        <w:t>are</w:t>
      </w:r>
      <w:r>
        <w:rPr>
          <w:rFonts w:ascii="Helvetica" w:hAnsi="Helvetica"/>
        </w:rPr>
        <w:t xml:space="preserve"> disproportionately affected by </w:t>
      </w:r>
      <w:r w:rsidR="0002295B">
        <w:rPr>
          <w:rFonts w:ascii="Helvetica" w:hAnsi="Helvetica"/>
        </w:rPr>
        <w:t xml:space="preserve">this decision. A reversal of rezoning will cause rental and housing prices to </w:t>
      </w:r>
      <w:r w:rsidR="00300A85">
        <w:rPr>
          <w:rFonts w:ascii="Helvetica" w:hAnsi="Helvetica"/>
        </w:rPr>
        <w:t>rise further</w:t>
      </w:r>
      <w:r w:rsidR="0002295B">
        <w:rPr>
          <w:rFonts w:ascii="Helvetica" w:hAnsi="Helvetica"/>
        </w:rPr>
        <w:t xml:space="preserve">. As rental prices increase, renters will have less </w:t>
      </w:r>
      <w:r w:rsidR="001C3CFB">
        <w:rPr>
          <w:rFonts w:ascii="Helvetica" w:hAnsi="Helvetica"/>
        </w:rPr>
        <w:t>leverage</w:t>
      </w:r>
      <w:r w:rsidR="0002295B">
        <w:rPr>
          <w:rFonts w:ascii="Helvetica" w:hAnsi="Helvetica"/>
        </w:rPr>
        <w:t xml:space="preserve"> when landlords fail to ensure that their units are </w:t>
      </w:r>
      <w:r w:rsidR="001C3CFB">
        <w:rPr>
          <w:rFonts w:ascii="Helvetica" w:hAnsi="Helvetica"/>
        </w:rPr>
        <w:t xml:space="preserve">safe and climate </w:t>
      </w:r>
      <w:r w:rsidR="0002295B">
        <w:rPr>
          <w:rFonts w:ascii="Helvetica" w:hAnsi="Helvetica"/>
        </w:rPr>
        <w:t xml:space="preserve">adapted. </w:t>
      </w:r>
    </w:p>
    <w:p w14:paraId="03E02B8F" w14:textId="509543BF" w:rsidR="00FE66E6" w:rsidRDefault="00FE66E6" w:rsidP="00C461F0">
      <w:pPr>
        <w:spacing w:line="240" w:lineRule="auto"/>
        <w:rPr>
          <w:rFonts w:ascii="Helvetica" w:hAnsi="Helvetica"/>
        </w:rPr>
      </w:pPr>
      <w:r>
        <w:rPr>
          <w:rFonts w:ascii="Helvetica" w:hAnsi="Helvetica"/>
        </w:rPr>
        <w:t>Write your Councillors and the mail, submit comments to the Public Record, and speak at Council on March 23</w:t>
      </w:r>
      <w:r w:rsidRPr="00FE66E6">
        <w:rPr>
          <w:rFonts w:ascii="Helvetica" w:hAnsi="Helvetica"/>
          <w:vertAlign w:val="superscript"/>
        </w:rPr>
        <w:t>rd</w:t>
      </w:r>
      <w:r>
        <w:rPr>
          <w:rFonts w:ascii="Helvetica" w:hAnsi="Helvetica"/>
        </w:rPr>
        <w:t xml:space="preserve">. </w:t>
      </w:r>
    </w:p>
    <w:p w14:paraId="79C8E312" w14:textId="77777777" w:rsidR="001C3CFB" w:rsidRPr="00C461F0" w:rsidRDefault="002751A6" w:rsidP="00C461F0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rPr>
          <w:rFonts w:ascii="Helvetica" w:hAnsi="Helvetica"/>
          <w:b/>
          <w:bCs/>
          <w:sz w:val="28"/>
          <w:szCs w:val="28"/>
        </w:rPr>
      </w:pPr>
      <w:r w:rsidRPr="00C461F0">
        <w:rPr>
          <w:rFonts w:ascii="Helvetica" w:hAnsi="Helvetica"/>
          <w:b/>
          <w:bCs/>
          <w:sz w:val="28"/>
          <w:szCs w:val="28"/>
        </w:rPr>
        <w:t>No repeal without a replacement that will meet the targets of the Housing Strategy</w:t>
      </w:r>
      <w:r w:rsidR="001C3CFB" w:rsidRPr="00C461F0">
        <w:rPr>
          <w:rFonts w:ascii="Helvetica" w:hAnsi="Helvetica"/>
          <w:b/>
          <w:bCs/>
          <w:sz w:val="28"/>
          <w:szCs w:val="28"/>
        </w:rPr>
        <w:t>.</w:t>
      </w:r>
    </w:p>
    <w:p w14:paraId="507C1774" w14:textId="77777777" w:rsidR="001C3CFB" w:rsidRPr="00C461F0" w:rsidRDefault="001C3CFB" w:rsidP="00C461F0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rPr>
          <w:rFonts w:ascii="Helvetica" w:hAnsi="Helvetica"/>
          <w:b/>
          <w:bCs/>
          <w:sz w:val="28"/>
          <w:szCs w:val="28"/>
        </w:rPr>
      </w:pPr>
      <w:r w:rsidRPr="00C461F0">
        <w:rPr>
          <w:rFonts w:ascii="Helvetica" w:hAnsi="Helvetica"/>
          <w:b/>
          <w:bCs/>
          <w:sz w:val="28"/>
          <w:szCs w:val="28"/>
        </w:rPr>
        <w:t>C</w:t>
      </w:r>
      <w:r w:rsidR="002751A6" w:rsidRPr="00C461F0">
        <w:rPr>
          <w:rFonts w:ascii="Helvetica" w:hAnsi="Helvetica"/>
          <w:b/>
          <w:bCs/>
          <w:sz w:val="28"/>
          <w:szCs w:val="28"/>
        </w:rPr>
        <w:t xml:space="preserve">ommit to building gentle density and more affordable housing. </w:t>
      </w:r>
    </w:p>
    <w:p w14:paraId="1DB8A0F7" w14:textId="77777777" w:rsidR="00D1661F" w:rsidRPr="00D1661F" w:rsidRDefault="001C3CFB" w:rsidP="00D1661F">
      <w:pPr>
        <w:pStyle w:val="ListParagraph"/>
        <w:numPr>
          <w:ilvl w:val="0"/>
          <w:numId w:val="2"/>
        </w:numPr>
        <w:spacing w:line="240" w:lineRule="auto"/>
        <w:ind w:left="714" w:hanging="357"/>
        <w:contextualSpacing w:val="0"/>
        <w:rPr>
          <w:rFonts w:ascii="Helvetica" w:hAnsi="Helvetica"/>
          <w:b/>
          <w:bCs/>
          <w:sz w:val="28"/>
          <w:szCs w:val="28"/>
        </w:rPr>
      </w:pPr>
      <w:r w:rsidRPr="00C461F0">
        <w:rPr>
          <w:rFonts w:ascii="Helvetica" w:hAnsi="Helvetica" w:cs="Arial"/>
          <w:b/>
          <w:bCs/>
          <w:color w:val="000000"/>
          <w:sz w:val="28"/>
          <w:szCs w:val="28"/>
        </w:rPr>
        <w:t>If you’re repealing blanket rezoning, start looking into a landlord licensing program to protect renters and low-income people.</w:t>
      </w:r>
    </w:p>
    <w:p w14:paraId="55D8BB88" w14:textId="77777777" w:rsidR="00D1661F" w:rsidRDefault="00D1661F" w:rsidP="00D1661F">
      <w:pPr>
        <w:spacing w:line="240" w:lineRule="auto"/>
        <w:rPr>
          <w:rFonts w:ascii="Helvetica" w:eastAsia="Times New Roman" w:hAnsi="Helvetica" w:cs="Times New Roman"/>
          <w:kern w:val="0"/>
          <w:sz w:val="18"/>
          <w:szCs w:val="18"/>
          <w14:ligatures w14:val="none"/>
        </w:rPr>
      </w:pPr>
    </w:p>
    <w:p w14:paraId="0B6B0BA7" w14:textId="45CC9E11" w:rsidR="00D1661F" w:rsidRPr="00D1661F" w:rsidRDefault="00D1661F" w:rsidP="00D1661F">
      <w:pPr>
        <w:spacing w:line="240" w:lineRule="auto"/>
        <w:rPr>
          <w:rFonts w:ascii="Helvetica" w:hAnsi="Helvetica" w:cs="Times New Roman"/>
          <w:b/>
          <w:bCs/>
        </w:rPr>
      </w:pPr>
      <w:r w:rsidRPr="00D1661F">
        <w:rPr>
          <w:rFonts w:ascii="Helvetica" w:eastAsia="Times New Roman" w:hAnsi="Helvetica" w:cs="Times New Roman"/>
          <w:kern w:val="0"/>
          <w14:ligatures w14:val="none"/>
        </w:rPr>
        <w:t>You can sign up to speak at City Council or submit public comments here: </w:t>
      </w:r>
    </w:p>
    <w:p w14:paraId="24AACF53" w14:textId="4014A2A8" w:rsidR="00D1661F" w:rsidRPr="00D1661F" w:rsidRDefault="00D1661F" w:rsidP="00D1661F">
      <w:pPr>
        <w:pStyle w:val="NormalWeb"/>
        <w:spacing w:before="0" w:beforeAutospacing="0" w:after="300" w:afterAutospacing="0" w:line="390" w:lineRule="atLeast"/>
        <w:rPr>
          <w:rFonts w:ascii="Helvetica" w:hAnsi="Helvetica"/>
          <w:color w:val="363737"/>
        </w:rPr>
      </w:pPr>
      <w:hyperlink r:id="rId8" w:history="1">
        <w:r w:rsidRPr="00D1661F">
          <w:rPr>
            <w:rStyle w:val="Hyperlink"/>
            <w:rFonts w:ascii="Helvetica" w:eastAsiaTheme="majorEastAsia" w:hAnsi="Helvetica"/>
            <w:color w:val="363737"/>
          </w:rPr>
          <w:t>https://forms.calgary.ca/content/forms/af/public/public/public-submission-to-city-clerks.html</w:t>
        </w:r>
      </w:hyperlink>
    </w:p>
    <w:p w14:paraId="47E06BD5" w14:textId="77777777" w:rsidR="00D1661F" w:rsidRPr="00D1661F" w:rsidRDefault="00D1661F" w:rsidP="00D1661F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1661F">
        <w:rPr>
          <w:rFonts w:ascii="Helvetica" w:eastAsia="Times New Roman" w:hAnsi="Helvetica" w:cs="Times New Roman"/>
          <w:kern w:val="0"/>
          <w14:ligatures w14:val="none"/>
        </w:rPr>
        <w:t>What meeting do you wish to comment on: Council </w:t>
      </w:r>
    </w:p>
    <w:p w14:paraId="0795AB91" w14:textId="77777777" w:rsidR="00D1661F" w:rsidRPr="00D1661F" w:rsidRDefault="00D1661F" w:rsidP="00D1661F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1661F">
        <w:rPr>
          <w:rFonts w:ascii="Helvetica" w:eastAsia="Times New Roman" w:hAnsi="Helvetica" w:cs="Times New Roman"/>
          <w:kern w:val="0"/>
          <w14:ligatures w14:val="none"/>
        </w:rPr>
        <w:t>Date of meeting 2026-03-23</w:t>
      </w:r>
    </w:p>
    <w:p w14:paraId="13E37D58" w14:textId="77777777" w:rsidR="00D1661F" w:rsidRPr="00D1661F" w:rsidRDefault="00D1661F" w:rsidP="00D1661F">
      <w:pPr>
        <w:spacing w:after="0" w:line="240" w:lineRule="auto"/>
        <w:rPr>
          <w:rFonts w:ascii="Helvetica" w:eastAsia="Times New Roman" w:hAnsi="Helvetica" w:cs="Times New Roman"/>
          <w:kern w:val="0"/>
          <w14:ligatures w14:val="none"/>
        </w:rPr>
      </w:pPr>
      <w:r w:rsidRPr="00D1661F">
        <w:rPr>
          <w:rFonts w:ascii="Helvetica" w:eastAsia="Times New Roman" w:hAnsi="Helvetica" w:cs="Times New Roman"/>
          <w:kern w:val="0"/>
          <w14:ligatures w14:val="none"/>
        </w:rPr>
        <w:t>Agenda item: Motion to repeal blanket rezoning</w:t>
      </w:r>
    </w:p>
    <w:p w14:paraId="7CB36AE6" w14:textId="28AEE42B" w:rsidR="00721320" w:rsidRPr="00B66F75" w:rsidRDefault="00721320"/>
    <w:sectPr w:rsidR="00721320" w:rsidRPr="00B66F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719D86" w14:textId="77777777" w:rsidR="00707DE9" w:rsidRDefault="00707DE9" w:rsidP="00F14DA9">
      <w:pPr>
        <w:spacing w:after="0" w:line="240" w:lineRule="auto"/>
      </w:pPr>
      <w:r>
        <w:separator/>
      </w:r>
    </w:p>
  </w:endnote>
  <w:endnote w:type="continuationSeparator" w:id="0">
    <w:p w14:paraId="77432712" w14:textId="77777777" w:rsidR="00707DE9" w:rsidRDefault="00707DE9" w:rsidP="00F14D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18BA5" w14:textId="77777777" w:rsidR="00707DE9" w:rsidRDefault="00707DE9" w:rsidP="00F14DA9">
      <w:pPr>
        <w:spacing w:after="0" w:line="240" w:lineRule="auto"/>
      </w:pPr>
      <w:r>
        <w:separator/>
      </w:r>
    </w:p>
  </w:footnote>
  <w:footnote w:type="continuationSeparator" w:id="0">
    <w:p w14:paraId="299BA62D" w14:textId="77777777" w:rsidR="00707DE9" w:rsidRDefault="00707DE9" w:rsidP="00F14DA9">
      <w:pPr>
        <w:spacing w:after="0" w:line="240" w:lineRule="auto"/>
      </w:pPr>
      <w:r>
        <w:continuationSeparator/>
      </w:r>
    </w:p>
  </w:footnote>
  <w:footnote w:id="1">
    <w:p w14:paraId="1704041C" w14:textId="37F1FA68" w:rsidR="00801780" w:rsidRDefault="00801780">
      <w:pPr>
        <w:pStyle w:val="FootnoteText"/>
      </w:pPr>
      <w:r>
        <w:rPr>
          <w:rStyle w:val="FootnoteReference"/>
        </w:rPr>
        <w:footnoteRef/>
      </w:r>
      <w:r>
        <w:t xml:space="preserve"> City of Calgary. (2023). </w:t>
      </w:r>
      <w:r w:rsidRPr="00801780">
        <w:rPr>
          <w:i/>
          <w:iCs/>
        </w:rPr>
        <w:t>Home is Here</w:t>
      </w:r>
      <w:r>
        <w:rPr>
          <w:i/>
          <w:iCs/>
        </w:rPr>
        <w:t xml:space="preserve">: The City of Calgary’s Housing Strategy 2024-2030. </w:t>
      </w:r>
    </w:p>
  </w:footnote>
  <w:footnote w:id="2">
    <w:p w14:paraId="0D00BDFD" w14:textId="350A4F2D" w:rsidR="001840BE" w:rsidRPr="001840BE" w:rsidRDefault="001840BE">
      <w:pPr>
        <w:pStyle w:val="FootnoteText"/>
        <w:rPr>
          <w:rFonts w:ascii="Helvetica" w:hAnsi="Helvetica"/>
        </w:rPr>
      </w:pPr>
      <w:r>
        <w:rPr>
          <w:rStyle w:val="FootnoteReference"/>
        </w:rPr>
        <w:footnoteRef/>
      </w:r>
      <w:r>
        <w:t xml:space="preserve"> </w:t>
      </w:r>
      <w:r w:rsidRPr="001840BE">
        <w:rPr>
          <w:rFonts w:ascii="Helvetica" w:hAnsi="Helvetica"/>
        </w:rPr>
        <w:t xml:space="preserve">Tran, P. (April 26, 2024). Calgary-wide rezoning may reduce carbon emissions, increase physical activity: researcher. </w:t>
      </w:r>
      <w:r w:rsidRPr="001840BE">
        <w:rPr>
          <w:rFonts w:ascii="Helvetica" w:hAnsi="Helvetica"/>
          <w:i/>
          <w:iCs/>
        </w:rPr>
        <w:t>Global News</w:t>
      </w:r>
      <w:r w:rsidRPr="001840BE">
        <w:rPr>
          <w:rFonts w:ascii="Helvetica" w:hAnsi="Helvetica"/>
        </w:rPr>
        <w:t xml:space="preserve">. </w:t>
      </w:r>
      <w:hyperlink r:id="rId1" w:history="1">
        <w:r w:rsidRPr="001840BE">
          <w:rPr>
            <w:rStyle w:val="Hyperlink"/>
            <w:rFonts w:ascii="Helvetica" w:hAnsi="Helvetica"/>
          </w:rPr>
          <w:t>https://globalnews.ca/news/10448501/calgary-rcg-rezoning-environmental-impacts/</w:t>
        </w:r>
      </w:hyperlink>
    </w:p>
  </w:footnote>
  <w:footnote w:id="3">
    <w:p w14:paraId="59111C25" w14:textId="77777777" w:rsidR="00FB208E" w:rsidRPr="00117B5F" w:rsidRDefault="00FB208E" w:rsidP="00FB208E">
      <w:pPr>
        <w:pStyle w:val="FootnoteText"/>
        <w:rPr>
          <w:i/>
          <w:iCs/>
        </w:rPr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Klaszus</w:t>
      </w:r>
      <w:proofErr w:type="spellEnd"/>
      <w:r>
        <w:t>, J. (</w:t>
      </w:r>
      <w:proofErr w:type="gramStart"/>
      <w:r>
        <w:t>January,</w:t>
      </w:r>
      <w:proofErr w:type="gramEnd"/>
      <w:r>
        <w:t xml:space="preserve"> 2026). How ‘strategic amnesia’ led to Calgary’s water pipe disasters. </w:t>
      </w:r>
      <w:r>
        <w:rPr>
          <w:i/>
          <w:iCs/>
        </w:rPr>
        <w:t>The Sprawl.</w:t>
      </w:r>
    </w:p>
  </w:footnote>
  <w:footnote w:id="4">
    <w:p w14:paraId="589338FA" w14:textId="663808F4" w:rsidR="001840BE" w:rsidRPr="001840BE" w:rsidRDefault="001840BE">
      <w:pPr>
        <w:pStyle w:val="FootnoteText"/>
        <w:rPr>
          <w:rFonts w:ascii="Helvetica" w:hAnsi="Helvetica"/>
        </w:rPr>
      </w:pPr>
      <w:r w:rsidRPr="001840BE">
        <w:rPr>
          <w:rStyle w:val="FootnoteReference"/>
          <w:rFonts w:ascii="Helvetica" w:hAnsi="Helvetica"/>
        </w:rPr>
        <w:footnoteRef/>
      </w:r>
      <w:r w:rsidRPr="001840BE">
        <w:rPr>
          <w:rFonts w:ascii="Helvetica" w:hAnsi="Helvetica"/>
        </w:rPr>
        <w:t xml:space="preserve"> City of Calgary. (2025). Quarterly briefing on the effect of the rezoning housing on Calgary’s housing supply. </w:t>
      </w:r>
      <w:r w:rsidRPr="001840BE">
        <w:rPr>
          <w:rFonts w:ascii="Helvetica" w:hAnsi="Helvetica"/>
          <w:i/>
          <w:iCs/>
        </w:rPr>
        <w:t xml:space="preserve">Planning and Development Services Briefing to Infrastructure and Planning Committee. </w:t>
      </w:r>
      <w:hyperlink r:id="rId2" w:history="1">
        <w:r w:rsidRPr="001840BE">
          <w:rPr>
            <w:rStyle w:val="Hyperlink"/>
            <w:rFonts w:ascii="Helvetica" w:hAnsi="Helvetica"/>
            <w:i/>
            <w:iCs/>
          </w:rPr>
          <w:t>https://pub-calgary.escribemeetings.com/filestream.ashx?DocumentId=327314</w:t>
        </w:r>
      </w:hyperlink>
    </w:p>
  </w:footnote>
  <w:footnote w:id="5">
    <w:p w14:paraId="76F8A901" w14:textId="06441C2C" w:rsidR="00452D91" w:rsidRPr="00C461F0" w:rsidRDefault="00452D91">
      <w:pPr>
        <w:pStyle w:val="FootnoteText"/>
      </w:pPr>
      <w:r>
        <w:rPr>
          <w:rStyle w:val="FootnoteReference"/>
        </w:rPr>
        <w:footnoteRef/>
      </w:r>
      <w:r>
        <w:t xml:space="preserve"> City of Calgary. (2026). </w:t>
      </w:r>
      <w:r w:rsidR="00C461F0">
        <w:rPr>
          <w:i/>
          <w:iCs/>
        </w:rPr>
        <w:t xml:space="preserve">Housing trends. </w:t>
      </w:r>
      <w:r w:rsidR="00C461F0" w:rsidRPr="00C461F0">
        <w:rPr>
          <w:i/>
          <w:iCs/>
        </w:rPr>
        <w:t>https://www.calgary.ca/communities/housing-in-calgary/housing-research/housing-trends.html</w:t>
      </w:r>
    </w:p>
  </w:footnote>
  <w:footnote w:id="6">
    <w:p w14:paraId="48FC5F2F" w14:textId="692D2A30" w:rsidR="001840BE" w:rsidRDefault="001840BE">
      <w:pPr>
        <w:pStyle w:val="FootnoteText"/>
      </w:pPr>
      <w:r w:rsidRPr="001840BE">
        <w:rPr>
          <w:rStyle w:val="FootnoteReference"/>
          <w:rFonts w:ascii="Helvetica" w:hAnsi="Helvetica"/>
        </w:rPr>
        <w:footnoteRef/>
      </w:r>
      <w:r w:rsidRPr="001840BE">
        <w:rPr>
          <w:rFonts w:ascii="Helvetica" w:hAnsi="Helvetica"/>
        </w:rPr>
        <w:t xml:space="preserve"> Hill, T. &amp; Thompson, A. (December 11, 2025). Here’s why city hall should save ‘blanket rezoning’ in Calgary. </w:t>
      </w:r>
      <w:r w:rsidRPr="001840BE">
        <w:rPr>
          <w:rFonts w:ascii="Helvetica" w:hAnsi="Helvetica"/>
          <w:i/>
          <w:iCs/>
        </w:rPr>
        <w:t>Fraser Institute. https://www.fraserinstitute.org/commentary/heres-why-city-hall-should-save-blanket-rezoning-calgary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DA267D"/>
    <w:multiLevelType w:val="hybridMultilevel"/>
    <w:tmpl w:val="1DE09E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DD70F1"/>
    <w:multiLevelType w:val="hybridMultilevel"/>
    <w:tmpl w:val="45346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192539">
    <w:abstractNumId w:val="0"/>
  </w:num>
  <w:num w:numId="2" w16cid:durableId="1909874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320"/>
    <w:rsid w:val="0002295B"/>
    <w:rsid w:val="00043C84"/>
    <w:rsid w:val="00060592"/>
    <w:rsid w:val="000A20C6"/>
    <w:rsid w:val="000C18CF"/>
    <w:rsid w:val="0011243C"/>
    <w:rsid w:val="00117B5F"/>
    <w:rsid w:val="001840BE"/>
    <w:rsid w:val="001C3CFB"/>
    <w:rsid w:val="001F614F"/>
    <w:rsid w:val="00204436"/>
    <w:rsid w:val="002230A7"/>
    <w:rsid w:val="002751A6"/>
    <w:rsid w:val="00297781"/>
    <w:rsid w:val="00300A85"/>
    <w:rsid w:val="00350E1A"/>
    <w:rsid w:val="003C37F6"/>
    <w:rsid w:val="00422801"/>
    <w:rsid w:val="00452D91"/>
    <w:rsid w:val="00522CCC"/>
    <w:rsid w:val="00587556"/>
    <w:rsid w:val="005E77FA"/>
    <w:rsid w:val="006625B9"/>
    <w:rsid w:val="00684CF8"/>
    <w:rsid w:val="0068680C"/>
    <w:rsid w:val="00691551"/>
    <w:rsid w:val="00696A98"/>
    <w:rsid w:val="00707DE9"/>
    <w:rsid w:val="00721320"/>
    <w:rsid w:val="00763142"/>
    <w:rsid w:val="007E5141"/>
    <w:rsid w:val="00801780"/>
    <w:rsid w:val="00830577"/>
    <w:rsid w:val="00855231"/>
    <w:rsid w:val="008F2E35"/>
    <w:rsid w:val="00901A8D"/>
    <w:rsid w:val="00944574"/>
    <w:rsid w:val="00954663"/>
    <w:rsid w:val="009A6533"/>
    <w:rsid w:val="00A57947"/>
    <w:rsid w:val="00A9772A"/>
    <w:rsid w:val="00AA6F22"/>
    <w:rsid w:val="00AD40C3"/>
    <w:rsid w:val="00B52472"/>
    <w:rsid w:val="00B66F75"/>
    <w:rsid w:val="00B97648"/>
    <w:rsid w:val="00BE27E7"/>
    <w:rsid w:val="00C15AA6"/>
    <w:rsid w:val="00C3253D"/>
    <w:rsid w:val="00C36F0B"/>
    <w:rsid w:val="00C461F0"/>
    <w:rsid w:val="00C609EA"/>
    <w:rsid w:val="00C73129"/>
    <w:rsid w:val="00C822A3"/>
    <w:rsid w:val="00CC2FEB"/>
    <w:rsid w:val="00D118C6"/>
    <w:rsid w:val="00D1661F"/>
    <w:rsid w:val="00D171D0"/>
    <w:rsid w:val="00E07C5E"/>
    <w:rsid w:val="00E11790"/>
    <w:rsid w:val="00F14DA9"/>
    <w:rsid w:val="00FB208E"/>
    <w:rsid w:val="00FE6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C6C1EA"/>
  <w15:chartTrackingRefBased/>
  <w15:docId w15:val="{6D522B3B-0408-1141-82F9-2A07476C9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3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3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32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32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32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32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32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32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32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32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32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32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32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9764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7648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uiPriority w:val="99"/>
    <w:unhideWhenUsed/>
    <w:rsid w:val="00F14DA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14DA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14DA9"/>
    <w:rPr>
      <w:vertAlign w:val="superscript"/>
    </w:rPr>
  </w:style>
  <w:style w:type="paragraph" w:styleId="NormalWeb">
    <w:name w:val="Normal (Web)"/>
    <w:basedOn w:val="Normal"/>
    <w:uiPriority w:val="99"/>
    <w:unhideWhenUsed/>
    <w:rsid w:val="00D166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bstack.com/redirect/b72962f2-6306-4684-914d-5782c3d1df8f?j=eyJ1IjoiNHV4aHV6In0.V0Pnuw8SNoz1_-yrqJ0ZiCr9pMSzlptUZqsdiijlZj4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pub-calgary.escribemeetings.com/filestream.ashx?DocumentId=327314" TargetMode="External"/><Relationship Id="rId1" Type="http://schemas.openxmlformats.org/officeDocument/2006/relationships/hyperlink" Target="https://globalnews.ca/news/10448501/calgary-rcg-rezoning-environmental-impact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95F9BC9-92DA-854E-810F-D2DDC5CCE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617</Words>
  <Characters>3444</Characters>
  <Application>Microsoft Office Word</Application>
  <DocSecurity>0</DocSecurity>
  <Lines>64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D'Angelo</dc:creator>
  <cp:keywords/>
  <dc:description/>
  <cp:lastModifiedBy>Andrea Walter</cp:lastModifiedBy>
  <cp:revision>2</cp:revision>
  <dcterms:created xsi:type="dcterms:W3CDTF">2026-03-01T23:20:00Z</dcterms:created>
  <dcterms:modified xsi:type="dcterms:W3CDTF">2026-03-01T23:20:00Z</dcterms:modified>
</cp:coreProperties>
</file>